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8" w:rsidRPr="00E034AB" w:rsidRDefault="000209E8" w:rsidP="00020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bookmarkStart w:id="0" w:name="_GoBack"/>
      <w:proofErr w:type="gramStart"/>
      <w:r w:rsidRPr="00E034AB">
        <w:rPr>
          <w:color w:val="FF0000"/>
        </w:rPr>
        <w:t>NOT :YEŞİL</w:t>
      </w:r>
      <w:proofErr w:type="gramEnd"/>
      <w:r w:rsidRPr="00E034AB">
        <w:rPr>
          <w:color w:val="FF0000"/>
        </w:rPr>
        <w:t xml:space="preserve"> RENKLİ YERLERDE CTRL + FARENİN SOL TUŞUNA BASARAK DOSYAYI İNDİREBİLİRSİNİZ. </w:t>
      </w:r>
    </w:p>
    <w:p w:rsidR="000209E8" w:rsidRPr="00E034AB" w:rsidRDefault="000209E8" w:rsidP="000209E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34AB">
        <w:rPr>
          <w:color w:val="7F7873"/>
        </w:rPr>
        <w:t>Ticaret Sicili Yönetmeliği (Madde 86):</w:t>
      </w:r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34AB">
        <w:rPr>
          <w:color w:val="7F7873"/>
        </w:rPr>
        <w:t>GEREKLİ EVRAKLAR</w:t>
      </w:r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34AB">
        <w:rPr>
          <w:color w:val="7F7873"/>
        </w:rPr>
        <w:t>1)</w:t>
      </w:r>
      <w:hyperlink r:id="rId4" w:history="1">
        <w:r w:rsidRPr="00E034AB">
          <w:rPr>
            <w:rStyle w:val="Kpr"/>
            <w:b/>
            <w:bCs/>
            <w:color w:val="008000"/>
            <w:u w:val="none"/>
          </w:rPr>
          <w:t>20.1_Dilekçe</w:t>
        </w:r>
      </w:hyperlink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34AB">
        <w:rPr>
          <w:color w:val="7F7873"/>
        </w:rPr>
        <w:t>2) Noter tasdikli </w:t>
      </w:r>
      <w:hyperlink r:id="rId5" w:history="1">
        <w:r w:rsidRPr="00E034AB">
          <w:rPr>
            <w:rStyle w:val="Kpr"/>
            <w:b/>
            <w:bCs/>
            <w:color w:val="008000"/>
            <w:u w:val="none"/>
          </w:rPr>
          <w:t>20.2_Genel Kurul Toplantı Tutanağı</w:t>
        </w:r>
      </w:hyperlink>
      <w:r w:rsidRPr="00E034AB">
        <w:rPr>
          <w:rStyle w:val="Gl"/>
          <w:color w:val="008000"/>
        </w:rPr>
        <w:t> </w:t>
      </w:r>
      <w:r w:rsidRPr="00E034AB">
        <w:rPr>
          <w:color w:val="7F7873"/>
        </w:rPr>
        <w:t>(TTK 64/4 – 375/f ye göre GKTM defterine yapıştırılmalı) ( 1 asıl 2 fotokopi )</w:t>
      </w:r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34AB">
        <w:rPr>
          <w:color w:val="7F7873"/>
        </w:rPr>
        <w:t>3)Tasfiyeye geçiş ve sebebine ilişkin noter onaylı </w:t>
      </w:r>
      <w:hyperlink r:id="rId6" w:history="1">
        <w:r w:rsidRPr="00E034AB">
          <w:rPr>
            <w:rStyle w:val="Kpr"/>
            <w:b/>
            <w:bCs/>
            <w:color w:val="008000"/>
            <w:u w:val="none"/>
          </w:rPr>
          <w:t>20.3_Yönetim Kurulu Karar Örneği</w:t>
        </w:r>
        <w:r w:rsidRPr="00E034AB">
          <w:rPr>
            <w:rStyle w:val="Kpr"/>
            <w:b/>
            <w:bCs/>
            <w:u w:val="none"/>
          </w:rPr>
          <w:t> </w:t>
        </w:r>
      </w:hyperlink>
      <w:r w:rsidRPr="00E034AB">
        <w:rPr>
          <w:color w:val="7F7873"/>
        </w:rPr>
        <w:t>( 1 asıl 2 fotokopi ),</w:t>
      </w:r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34AB">
        <w:rPr>
          <w:color w:val="7F7873"/>
        </w:rPr>
        <w:t>4) </w:t>
      </w:r>
      <w:hyperlink r:id="rId7" w:history="1">
        <w:r w:rsidRPr="00E034AB">
          <w:rPr>
            <w:rStyle w:val="Kpr"/>
            <w:b/>
            <w:bCs/>
            <w:color w:val="008000"/>
            <w:u w:val="none"/>
          </w:rPr>
          <w:t>20.4_Hazır Bulunanlar Listesi</w:t>
        </w:r>
      </w:hyperlink>
      <w:r w:rsidRPr="00E034AB">
        <w:rPr>
          <w:color w:val="7F7873"/>
        </w:rPr>
        <w:t> (1 asıl-1 fotokopi)</w:t>
      </w:r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34AB">
        <w:rPr>
          <w:color w:val="7F7873"/>
        </w:rPr>
        <w:t>5) Bakanlık temsilcisi atama yazısı </w:t>
      </w:r>
      <w:hyperlink r:id="rId8" w:history="1">
        <w:r w:rsidRPr="00E034AB">
          <w:rPr>
            <w:rStyle w:val="Kpr"/>
            <w:b/>
            <w:bCs/>
            <w:color w:val="008000"/>
            <w:u w:val="none"/>
          </w:rPr>
          <w:t>20.5_Bakanlık Temsilcisi Bulundurma Zorunluğu Olan Toplantılarda</w:t>
        </w:r>
      </w:hyperlink>
      <w:r w:rsidRPr="00E034AB">
        <w:rPr>
          <w:color w:val="7F7873"/>
        </w:rPr>
        <w:t> (1 asıl)</w:t>
      </w:r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34AB">
        <w:rPr>
          <w:color w:val="7F7873"/>
        </w:rPr>
        <w:t>6) Toplantı TTK 416 ya göre yapılmadıysa genel kurula davet (ilanın yayımlandığı Türkiye Ticaret Sicili gazetesi ve iadeli taahhütlü mektup gönderileri)</w:t>
      </w:r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34AB">
        <w:rPr>
          <w:color w:val="7F7873"/>
        </w:rPr>
        <w:t>7) Belirlenen tasfiye memurlarının ve değişmesi halinde yeni gelen yönetim kurulu üyelerinin;</w:t>
      </w:r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34AB">
        <w:rPr>
          <w:color w:val="7F7873"/>
        </w:rPr>
        <w:t>a) T.C. Kimlik numarasını gösterir nüfus cüzdanı fotokopisi (2 adet ),</w:t>
      </w:r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34AB">
        <w:rPr>
          <w:color w:val="7F7873"/>
        </w:rPr>
        <w:t>b) E devletten veya Muhtardan onaylı ikametgâh belgesi (2 adet asıl),</w:t>
      </w:r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34AB">
        <w:rPr>
          <w:color w:val="7F7873"/>
        </w:rPr>
        <w:t>c) Fotoğrafı (4 adet),</w:t>
      </w:r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34AB">
        <w:rPr>
          <w:color w:val="7F7873"/>
        </w:rPr>
        <w:t xml:space="preserve">ç) Tasfiye memurunun Ticaret Sicili </w:t>
      </w:r>
      <w:proofErr w:type="spellStart"/>
      <w:r w:rsidRPr="00E034AB">
        <w:rPr>
          <w:color w:val="7F7873"/>
        </w:rPr>
        <w:t>Müdürülüğünde</w:t>
      </w:r>
      <w:proofErr w:type="spellEnd"/>
      <w:r w:rsidRPr="00E034AB">
        <w:rPr>
          <w:color w:val="7F7873"/>
        </w:rPr>
        <w:t xml:space="preserve"> düzenlenen “tasfiye halinde” ibaresi eklenmiş ticaret unvanı altında atılmış imza beyannamesi ( 1 adet asıl). (Beyannameyi size yakın yerdeki Ticaret Sicili Müdürlüğünde </w:t>
      </w:r>
      <w:proofErr w:type="spellStart"/>
      <w:r w:rsidRPr="00E034AB">
        <w:rPr>
          <w:color w:val="7F7873"/>
        </w:rPr>
        <w:t>Mersis</w:t>
      </w:r>
      <w:proofErr w:type="spellEnd"/>
      <w:r w:rsidRPr="00E034AB">
        <w:rPr>
          <w:color w:val="7F7873"/>
        </w:rPr>
        <w:t xml:space="preserve"> Talep numarasını ibraz ederek çıkartabilirsiniz.)</w:t>
      </w:r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34AB">
        <w:rPr>
          <w:color w:val="7F7873"/>
        </w:rPr>
        <w:t>8) Genel Kurulda şirketin sona ermesi kararının alınabilmesi için Bakanlık veya diğer resmi kurumların izni gerekli olan şirketlerde buna ilişkin yazı</w:t>
      </w:r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34AB">
        <w:rPr>
          <w:color w:val="7F7873"/>
        </w:rPr>
        <w:t>9) </w:t>
      </w:r>
      <w:hyperlink r:id="rId9" w:history="1">
        <w:r w:rsidRPr="00E034AB">
          <w:rPr>
            <w:rStyle w:val="Kpr"/>
            <w:b/>
            <w:bCs/>
            <w:color w:val="008000"/>
            <w:u w:val="none"/>
          </w:rPr>
          <w:t>20.6_Yönetim Kurulu Gündem Kararı</w:t>
        </w:r>
      </w:hyperlink>
      <w:r w:rsidRPr="00E034AB">
        <w:rPr>
          <w:rStyle w:val="Gl"/>
          <w:color w:val="008000"/>
        </w:rPr>
        <w:t> </w:t>
      </w:r>
      <w:r w:rsidRPr="00E034AB">
        <w:rPr>
          <w:color w:val="7F7873"/>
        </w:rPr>
        <w:t>( 2 fotokopi)</w:t>
      </w:r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34AB">
        <w:rPr>
          <w:color w:val="7F7873"/>
        </w:rPr>
        <w:t>10) </w:t>
      </w:r>
      <w:hyperlink r:id="rId10" w:history="1">
        <w:r w:rsidRPr="00E034AB">
          <w:rPr>
            <w:rStyle w:val="Kpr"/>
            <w:b/>
            <w:bCs/>
            <w:color w:val="008000"/>
            <w:u w:val="none"/>
          </w:rPr>
          <w:t>20.7_Alacaklara Çağrı İlanı</w:t>
        </w:r>
      </w:hyperlink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34AB">
        <w:rPr>
          <w:color w:val="7F7873"/>
        </w:rPr>
        <w:t>ÖNEMLİ NOT: Tasfiye Memurlarından en az birinin Türk vatandaşı olması ve yerleşim yerinin Türkiye’de bulunması şarttır (TTK-536)</w:t>
      </w:r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34AB">
        <w:rPr>
          <w:color w:val="7F7873"/>
        </w:rPr>
        <w:t xml:space="preserve">ÖNEMLİ </w:t>
      </w:r>
      <w:proofErr w:type="gramStart"/>
      <w:r w:rsidRPr="00E034AB">
        <w:rPr>
          <w:color w:val="7F7873"/>
        </w:rPr>
        <w:t>NOT2 : Tasfiye</w:t>
      </w:r>
      <w:proofErr w:type="gramEnd"/>
      <w:r w:rsidRPr="00E034AB">
        <w:rPr>
          <w:color w:val="7F7873"/>
        </w:rPr>
        <w:t xml:space="preserve"> sürecinde yapılan ilanlar ve çağrılara rağmen ulaşılamayan ortaklar ve alacaklılar olursa alacak ve haklarının ödenebilmesi için Tasfiye Memurunca hazırlanan </w:t>
      </w:r>
      <w:hyperlink r:id="rId11" w:history="1">
        <w:r w:rsidRPr="00E034AB">
          <w:rPr>
            <w:rStyle w:val="Kpr"/>
            <w:b/>
            <w:bCs/>
            <w:color w:val="008000"/>
            <w:u w:val="none"/>
          </w:rPr>
          <w:t>20.8_Alacaklılar Listesinin</w:t>
        </w:r>
      </w:hyperlink>
      <w:r w:rsidRPr="00E034AB">
        <w:rPr>
          <w:color w:val="7F7873"/>
        </w:rPr>
        <w:t> sicil müdürlüğüne ibrazı gerekir</w:t>
      </w:r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hyperlink r:id="rId12" w:history="1">
        <w:r w:rsidRPr="00E034AB">
          <w:rPr>
            <w:rStyle w:val="Kpr"/>
            <w:b/>
            <w:bCs/>
            <w:color w:val="008000"/>
            <w:u w:val="none"/>
          </w:rPr>
          <w:t>20.9  20 Mart 2015 Tarih 29301 sayılı Sermaye Şirketlerinin Tasfiyesinde Şirket Alacaklılarının Alacaklarının Yatırılacağı Bankanın Belirlenmesine İlişkin Tebliğe dair açıklamalar için tıklayınız.</w:t>
        </w:r>
      </w:hyperlink>
    </w:p>
    <w:p w:rsidR="00E034AB" w:rsidRPr="00E034AB" w:rsidRDefault="00E034AB" w:rsidP="00E034A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34AB">
        <w:rPr>
          <w:color w:val="7F7873"/>
        </w:rPr>
        <w:t>NOT:</w:t>
      </w:r>
      <w:hyperlink r:id="rId13" w:history="1">
        <w:r w:rsidRPr="00E034AB">
          <w:rPr>
            <w:rStyle w:val="Kpr"/>
            <w:b/>
            <w:bCs/>
            <w:color w:val="008000"/>
            <w:u w:val="none"/>
          </w:rPr>
          <w:t> https://mersis.gtb.gov.tr/</w:t>
        </w:r>
      </w:hyperlink>
      <w:r w:rsidRPr="00E034AB">
        <w:rPr>
          <w:color w:val="7F7873"/>
        </w:rPr>
        <w:t> adresinden elektronik başvuru yapmanız gerekiyor.</w:t>
      </w:r>
    </w:p>
    <w:bookmarkEnd w:id="0"/>
    <w:p w:rsidR="007A474D" w:rsidRPr="00E034AB" w:rsidRDefault="007A474D" w:rsidP="00E034AB">
      <w:pPr>
        <w:pStyle w:val="NormalWeb"/>
        <w:shd w:val="clear" w:color="auto" w:fill="FFFFFF"/>
        <w:spacing w:before="0" w:beforeAutospacing="0" w:after="0" w:afterAutospacing="0"/>
      </w:pPr>
    </w:p>
    <w:sectPr w:rsidR="007A474D" w:rsidRPr="00E0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9"/>
    <w:rsid w:val="000209E8"/>
    <w:rsid w:val="0011086D"/>
    <w:rsid w:val="001249F9"/>
    <w:rsid w:val="00212B35"/>
    <w:rsid w:val="002140FD"/>
    <w:rsid w:val="0021793F"/>
    <w:rsid w:val="002A5882"/>
    <w:rsid w:val="00322F5E"/>
    <w:rsid w:val="0059638B"/>
    <w:rsid w:val="006800B7"/>
    <w:rsid w:val="00702FF0"/>
    <w:rsid w:val="007A474D"/>
    <w:rsid w:val="007C40D8"/>
    <w:rsid w:val="009A1762"/>
    <w:rsid w:val="00A35BC2"/>
    <w:rsid w:val="00A47666"/>
    <w:rsid w:val="00B21475"/>
    <w:rsid w:val="00C44801"/>
    <w:rsid w:val="00DB2D36"/>
    <w:rsid w:val="00DD16B9"/>
    <w:rsid w:val="00E034AB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246"/>
  <w15:chartTrackingRefBased/>
  <w15:docId w15:val="{7A90B896-108F-4C97-8466-EA44031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09E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2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so.org.tr/wp-content/uploads/2020/01/20.5_a.s.bakanlik_temsilcisi_bulundurma.doc" TargetMode="External"/><Relationship Id="rId13" Type="http://schemas.openxmlformats.org/officeDocument/2006/relationships/hyperlink" Target="https://mersis.gtb.gov.tr/Portal/KullaniciIslemleri/GirisIslemler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20.4_anonim_sirket_hazir_bulunanlar_listesi.doc" TargetMode="External"/><Relationship Id="rId12" Type="http://schemas.openxmlformats.org/officeDocument/2006/relationships/hyperlink" Target="https://www.tatso.org.tr/wp-content/uploads/2020/01/20.9__20_mart_2015_tarihinde_resmi_gazet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20.3_a.stasfiyeye_giris_tescili_karar_ornegi.docx" TargetMode="External"/><Relationship Id="rId11" Type="http://schemas.openxmlformats.org/officeDocument/2006/relationships/hyperlink" Target="https://www.tatso.org.tr/wp-content/uploads/2020/01/20.8_alacaklilar_listesi.xlsx" TargetMode="External"/><Relationship Id="rId5" Type="http://schemas.openxmlformats.org/officeDocument/2006/relationships/hyperlink" Target="https://www.tatso.org.tr/wp-content/uploads/2020/01/20.2_tasfiyebaslangicgkk_as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atso.org.tr/wp-content/uploads/2020/01/20.7_tasfiye_alacaklilara_cagri.docx" TargetMode="External"/><Relationship Id="rId4" Type="http://schemas.openxmlformats.org/officeDocument/2006/relationships/hyperlink" Target="https://www.tatso.org.tr/wp-content/uploads/2020/01/20.1_dilekce.doc" TargetMode="External"/><Relationship Id="rId9" Type="http://schemas.openxmlformats.org/officeDocument/2006/relationships/hyperlink" Target="https://www.tatso.org.tr/wp-content/uploads/2020/01/20.6_tasfiyebaslangicgumdemiykk_as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DESKTOP-JP779J1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2023-11-08T09:43:00Z</dcterms:created>
  <dcterms:modified xsi:type="dcterms:W3CDTF">2023-11-08T09:43:00Z</dcterms:modified>
</cp:coreProperties>
</file>